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659" w:rsidRDefault="00A31659" w:rsidP="000A11AE">
      <w:pPr>
        <w:jc w:val="right"/>
        <w:outlineLvl w:val="0"/>
        <w:rPr>
          <w:b/>
          <w:sz w:val="1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7A4FC3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2F6049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5B2BC3" w:rsidRPr="002F6049">
              <w:rPr>
                <w:rFonts w:eastAsiaTheme="minorHAnsi"/>
                <w:color w:val="000099"/>
                <w:lang w:eastAsia="en-US"/>
              </w:rPr>
              <w:t>10</w:t>
            </w:r>
            <w:r w:rsidRPr="002F6049">
              <w:rPr>
                <w:rFonts w:eastAsiaTheme="minorHAnsi"/>
                <w:color w:val="000099"/>
                <w:lang w:eastAsia="en-US"/>
              </w:rPr>
              <w:t>.0</w:t>
            </w:r>
            <w:r w:rsidR="005B2BC3" w:rsidRPr="002F6049">
              <w:rPr>
                <w:rFonts w:eastAsiaTheme="minorHAnsi"/>
                <w:color w:val="000099"/>
                <w:lang w:eastAsia="en-US"/>
              </w:rPr>
              <w:t>9</w:t>
            </w:r>
            <w:r w:rsidRPr="002F6049">
              <w:rPr>
                <w:rFonts w:eastAsiaTheme="minorHAnsi"/>
                <w:color w:val="000099"/>
                <w:lang w:eastAsia="en-US"/>
              </w:rPr>
              <w:t xml:space="preserve">.2020 № </w:t>
            </w:r>
            <w:r w:rsidR="002F6049" w:rsidRPr="002F6049">
              <w:rPr>
                <w:rFonts w:eastAsiaTheme="minorHAnsi"/>
                <w:color w:val="000099"/>
                <w:lang w:eastAsia="en-US"/>
              </w:rPr>
              <w:t>190</w:t>
            </w:r>
            <w:bookmarkStart w:id="0" w:name="_GoBack"/>
            <w:bookmarkEnd w:id="0"/>
          </w:p>
          <w:p w:rsidR="00A31659" w:rsidRPr="000F3C13" w:rsidRDefault="00A31659" w:rsidP="007A4FC3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A31659" w:rsidRDefault="00A31659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E95DF1" w:rsidRDefault="00E95DF1" w:rsidP="007A4FC3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D83F4F" w:rsidRPr="00D83F4F" w:rsidRDefault="00943284" w:rsidP="00943284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Публично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Нефтегазовая компания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proofErr w:type="spellStart"/>
            <w:r w:rsidRPr="00943284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РуссНефть</w:t>
            </w:r>
            <w:proofErr w:type="spellEnd"/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A31659" w:rsidP="005B2BC3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Вводится в действие с </w:t>
            </w:r>
            <w:r w:rsidR="005B2BC3">
              <w:rPr>
                <w:rFonts w:eastAsiaTheme="minorHAnsi"/>
                <w:b/>
                <w:color w:val="000099"/>
                <w:lang w:eastAsia="en-US"/>
              </w:rPr>
              <w:t>15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5B2BC3">
              <w:rPr>
                <w:rFonts w:eastAsiaTheme="minorHAnsi"/>
                <w:b/>
                <w:color w:val="000099"/>
                <w:lang w:eastAsia="en-US"/>
              </w:rPr>
              <w:t>сентября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Pr="00084EAE">
              <w:rPr>
                <w:rFonts w:eastAsiaTheme="minorHAnsi"/>
                <w:b/>
                <w:color w:val="000099"/>
                <w:lang w:eastAsia="en-US"/>
              </w:rPr>
              <w:t>2020 года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по </w:t>
            </w:r>
            <w:r w:rsidR="005B2BC3">
              <w:rPr>
                <w:rFonts w:eastAsiaTheme="minorHAnsi"/>
                <w:b/>
                <w:color w:val="000099"/>
                <w:lang w:eastAsia="en-US"/>
              </w:rPr>
              <w:t>15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5B2BC3">
              <w:rPr>
                <w:rFonts w:eastAsiaTheme="minorHAnsi"/>
                <w:b/>
                <w:color w:val="000099"/>
                <w:lang w:eastAsia="en-US"/>
              </w:rPr>
              <w:t>октября</w:t>
            </w:r>
            <w:r w:rsidR="005B5982">
              <w:rPr>
                <w:rFonts w:eastAsiaTheme="minorHAnsi"/>
                <w:b/>
                <w:color w:val="000099"/>
                <w:lang w:eastAsia="en-US"/>
              </w:rPr>
              <w:t xml:space="preserve"> 2020 года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 2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 2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5B2BC3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5B2BC3" w:rsidRPr="00084EAE" w:rsidRDefault="005B2BC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5B2BC3" w:rsidRPr="00084EAE" w:rsidRDefault="005B2BC3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 </w:t>
            </w: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Прейскуранта), в совокупности за обе операции при стоимости ценных бумаг</w:t>
            </w: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12.1.9.  Более 3 000 000 руб., но не более 5 000 000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12.1.10.  Более 5 000 000 руб., но не более 7 500 000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12.1.11.  Более 7 500 000 руб., но не более 10 000 000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12.1.12.  Более 10 000 000 руб., но не более 30 000 000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12.1.13.  Более 30 000 000 руб., но не более 50 000 000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12.1.14.  Более 50 000 000 руб., но не более 70 000 000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350 000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12.1.15.  Более 70 000 000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12.1.16.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5B2BC3" w:rsidRPr="00084EAE" w:rsidTr="00826BF2"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5B2BC3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.1.17.  Более 250 000 000 руб.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5B2BC3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0 000</w:t>
            </w:r>
          </w:p>
        </w:tc>
      </w:tr>
      <w:tr w:rsidR="005B2BC3" w:rsidRPr="00084EAE" w:rsidTr="00D83F4F">
        <w:trPr>
          <w:trHeight w:val="700"/>
        </w:trPr>
        <w:tc>
          <w:tcPr>
            <w:tcW w:w="720" w:type="dxa"/>
            <w:vMerge/>
          </w:tcPr>
          <w:p w:rsidR="005B2BC3" w:rsidRPr="00084EAE" w:rsidRDefault="005B2BC3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5B2BC3" w:rsidRPr="00084EAE" w:rsidRDefault="005B2BC3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vAlign w:val="center"/>
          </w:tcPr>
          <w:p w:rsidR="005B2BC3" w:rsidRPr="00084EAE" w:rsidRDefault="005B2BC3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B2C" w:rsidRDefault="00186B2C" w:rsidP="000A11AE">
      <w:r>
        <w:separator/>
      </w:r>
    </w:p>
  </w:endnote>
  <w:endnote w:type="continuationSeparator" w:id="0">
    <w:p w:rsidR="00186B2C" w:rsidRDefault="00186B2C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CD" w:rsidRDefault="000202CD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B2C" w:rsidRDefault="00186B2C" w:rsidP="000A11AE">
      <w:r>
        <w:separator/>
      </w:r>
    </w:p>
  </w:footnote>
  <w:footnote w:type="continuationSeparator" w:id="0">
    <w:p w:rsidR="00186B2C" w:rsidRDefault="00186B2C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570EE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845D1"/>
    <w:rsid w:val="002B1921"/>
    <w:rsid w:val="002F6049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51750D"/>
    <w:rsid w:val="00526A10"/>
    <w:rsid w:val="00566311"/>
    <w:rsid w:val="00587E3E"/>
    <w:rsid w:val="005A376C"/>
    <w:rsid w:val="005B2BC3"/>
    <w:rsid w:val="005B5982"/>
    <w:rsid w:val="005E0F94"/>
    <w:rsid w:val="00650C35"/>
    <w:rsid w:val="00692CD9"/>
    <w:rsid w:val="006964BC"/>
    <w:rsid w:val="00697B1A"/>
    <w:rsid w:val="006A7B4C"/>
    <w:rsid w:val="006B61D9"/>
    <w:rsid w:val="00705D86"/>
    <w:rsid w:val="00727362"/>
    <w:rsid w:val="00771DC5"/>
    <w:rsid w:val="00796EA8"/>
    <w:rsid w:val="007A64A2"/>
    <w:rsid w:val="007C6254"/>
    <w:rsid w:val="00826BF2"/>
    <w:rsid w:val="0089195D"/>
    <w:rsid w:val="008B6F82"/>
    <w:rsid w:val="008D3FF3"/>
    <w:rsid w:val="008F550A"/>
    <w:rsid w:val="0092251E"/>
    <w:rsid w:val="00943284"/>
    <w:rsid w:val="009A5D7B"/>
    <w:rsid w:val="00A0626D"/>
    <w:rsid w:val="00A21820"/>
    <w:rsid w:val="00A31659"/>
    <w:rsid w:val="00A86C14"/>
    <w:rsid w:val="00A9050A"/>
    <w:rsid w:val="00AB1DDC"/>
    <w:rsid w:val="00AC3626"/>
    <w:rsid w:val="00AC3B9A"/>
    <w:rsid w:val="00AF6264"/>
    <w:rsid w:val="00B13CD3"/>
    <w:rsid w:val="00B25C15"/>
    <w:rsid w:val="00B32485"/>
    <w:rsid w:val="00B37BE6"/>
    <w:rsid w:val="00B44849"/>
    <w:rsid w:val="00B517F3"/>
    <w:rsid w:val="00B64D8A"/>
    <w:rsid w:val="00B66D0E"/>
    <w:rsid w:val="00BA456F"/>
    <w:rsid w:val="00BE1D46"/>
    <w:rsid w:val="00C02FEC"/>
    <w:rsid w:val="00C671EC"/>
    <w:rsid w:val="00CA3FA1"/>
    <w:rsid w:val="00CB419D"/>
    <w:rsid w:val="00CD1C83"/>
    <w:rsid w:val="00CF1C90"/>
    <w:rsid w:val="00D154EF"/>
    <w:rsid w:val="00D34A58"/>
    <w:rsid w:val="00D35C69"/>
    <w:rsid w:val="00D40E37"/>
    <w:rsid w:val="00D75FC9"/>
    <w:rsid w:val="00D83F4F"/>
    <w:rsid w:val="00DA6EA5"/>
    <w:rsid w:val="00DD2E56"/>
    <w:rsid w:val="00DD6BE8"/>
    <w:rsid w:val="00E023AD"/>
    <w:rsid w:val="00E115C1"/>
    <w:rsid w:val="00E1312B"/>
    <w:rsid w:val="00E83454"/>
    <w:rsid w:val="00E95DF1"/>
    <w:rsid w:val="00EE2F45"/>
    <w:rsid w:val="00EE618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258EF-5AF4-4645-AD54-B4B25117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5</cp:revision>
  <cp:lastPrinted>2020-09-10T05:54:00Z</cp:lastPrinted>
  <dcterms:created xsi:type="dcterms:W3CDTF">2020-09-09T13:46:00Z</dcterms:created>
  <dcterms:modified xsi:type="dcterms:W3CDTF">2020-09-11T06:25:00Z</dcterms:modified>
</cp:coreProperties>
</file>